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EE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536F87">
        <w:rPr>
          <w:rFonts w:asciiTheme="majorHAnsi" w:hAnsiTheme="majorHAnsi" w:cs="Times New Roman"/>
          <w:b/>
          <w:color w:val="002060"/>
          <w:sz w:val="36"/>
          <w:szCs w:val="36"/>
        </w:rPr>
        <w:t>Счет по сбору денежных средств на изготовление и установку бюста М.Г.Исаковой</w:t>
      </w:r>
    </w:p>
    <w:p w:rsidR="0072548D" w:rsidRDefault="00536F87" w:rsidP="0072548D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57500" cy="3181350"/>
            <wp:effectExtent l="171450" t="133350" r="361950" b="304800"/>
            <wp:docPr id="1" name="Рисунок 0" descr="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4.jpg"/>
                    <pic:cNvPicPr/>
                  </pic:nvPicPr>
                  <pic:blipFill>
                    <a:blip r:embed="rId4" cstate="print"/>
                    <a:srcRect b="1413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Кировская Региональная Организация Общественно-Государственного Объединения «Всероссийское Физкультурно-Спортивное Общество «Динамо»</w:t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(КРО ОГО «ВФСО «Динамо»)</w:t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Адрес: 610000, г. Киров, ул. </w:t>
      </w:r>
      <w:proofErr w:type="gramStart"/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Московская</w:t>
      </w:r>
      <w:proofErr w:type="gramEnd"/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, д.1-В</w:t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Тел/факс (8332) 64-76-24, 38-49-66</w:t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ИНН 4348001226  КПП 434501001</w:t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ОГРН 1024300000768  ОКПО 02942002</w:t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proofErr w:type="spellStart"/>
      <w:proofErr w:type="gramStart"/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р</w:t>
      </w:r>
      <w:proofErr w:type="spellEnd"/>
      <w:proofErr w:type="gramEnd"/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/</w:t>
      </w:r>
      <w:proofErr w:type="spellStart"/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сч</w:t>
      </w:r>
      <w:proofErr w:type="spellEnd"/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40703810300000000458 в ОАО КБ «Хлынов» г. Киров</w:t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к/с 30101810100000000711 БИК 043304711</w:t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color w:val="002060"/>
          <w:sz w:val="24"/>
          <w:szCs w:val="24"/>
        </w:rPr>
      </w:pPr>
      <w:r w:rsidRPr="00536F87">
        <w:rPr>
          <w:rFonts w:asciiTheme="majorHAnsi" w:hAnsiTheme="majorHAnsi" w:cs="Times New Roman"/>
          <w:color w:val="002060"/>
          <w:sz w:val="24"/>
          <w:szCs w:val="24"/>
        </w:rPr>
        <w:t xml:space="preserve">денежные средства вносятся на расчетный счет или наличными в кассу бухгалтерии КРО ОГО «ВФСО «Динамо» по адресу: г. Киров, ул. </w:t>
      </w:r>
      <w:proofErr w:type="gramStart"/>
      <w:r w:rsidRPr="00536F87">
        <w:rPr>
          <w:rFonts w:asciiTheme="majorHAnsi" w:hAnsiTheme="majorHAnsi" w:cs="Times New Roman"/>
          <w:color w:val="002060"/>
          <w:sz w:val="24"/>
          <w:szCs w:val="24"/>
        </w:rPr>
        <w:t>Московская</w:t>
      </w:r>
      <w:proofErr w:type="gramEnd"/>
      <w:r w:rsidRPr="00536F87">
        <w:rPr>
          <w:rFonts w:asciiTheme="majorHAnsi" w:hAnsiTheme="majorHAnsi" w:cs="Times New Roman"/>
          <w:color w:val="002060"/>
          <w:sz w:val="24"/>
          <w:szCs w:val="24"/>
        </w:rPr>
        <w:t>, д.1-В</w:t>
      </w:r>
    </w:p>
    <w:p w:rsidR="0072548D" w:rsidRPr="00536F87" w:rsidRDefault="0072548D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36F87">
        <w:rPr>
          <w:rFonts w:asciiTheme="majorHAnsi" w:hAnsiTheme="majorHAnsi" w:cs="Times New Roman"/>
          <w:color w:val="002060"/>
          <w:sz w:val="28"/>
          <w:szCs w:val="28"/>
        </w:rPr>
        <w:t xml:space="preserve">Для консультаций: гл. бухгалтер – </w:t>
      </w:r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Захарова Елена Петровна</w:t>
      </w:r>
    </w:p>
    <w:p w:rsidR="00536F87" w:rsidRPr="00536F87" w:rsidRDefault="00536F87" w:rsidP="0072548D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36F87">
        <w:rPr>
          <w:rFonts w:asciiTheme="majorHAnsi" w:hAnsiTheme="majorHAnsi" w:cs="Times New Roman"/>
          <w:b/>
          <w:color w:val="002060"/>
          <w:sz w:val="28"/>
          <w:szCs w:val="28"/>
        </w:rPr>
        <w:t>Тел. (8332) 38-49-66</w:t>
      </w:r>
    </w:p>
    <w:sectPr w:rsidR="00536F87" w:rsidRPr="00536F87" w:rsidSect="0049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8D"/>
    <w:rsid w:val="004979EE"/>
    <w:rsid w:val="00536F87"/>
    <w:rsid w:val="00617131"/>
    <w:rsid w:val="0072548D"/>
    <w:rsid w:val="00D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8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36F8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36F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2013-11-22T05:31:00Z</dcterms:created>
  <dcterms:modified xsi:type="dcterms:W3CDTF">2013-11-22T06:17:00Z</dcterms:modified>
</cp:coreProperties>
</file>